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A61B91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26552">
            <w:pPr>
              <w:spacing w:after="0"/>
              <w:ind w:right="13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26552">
            <w:pPr>
              <w:spacing w:after="0"/>
              <w:ind w:right="6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26552">
            <w:pPr>
              <w:spacing w:after="0"/>
              <w:ind w:right="13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26552">
            <w:pPr>
              <w:spacing w:after="0"/>
              <w:ind w:right="65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26552">
            <w:pPr>
              <w:spacing w:after="0"/>
              <w:ind w:right="13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26552">
            <w:pPr>
              <w:spacing w:after="0"/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2655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26552">
            <w:pPr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15964D1D" w:rsidR="00377526" w:rsidRDefault="00377526" w:rsidP="00A26552">
      <w:pPr>
        <w:tabs>
          <w:tab w:val="left" w:pos="8685"/>
        </w:tabs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A26552">
        <w:rPr>
          <w:rFonts w:ascii="Verdana" w:hAnsi="Verdana" w:cs="Arial"/>
          <w:b/>
          <w:color w:val="002060"/>
          <w:szCs w:val="24"/>
          <w:lang w:val="en-GB"/>
        </w:rPr>
        <w:tab/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4"/>
        <w:gridCol w:w="2246"/>
        <w:gridCol w:w="2155"/>
        <w:gridCol w:w="2513"/>
      </w:tblGrid>
      <w:tr w:rsidR="00A26552" w:rsidRPr="007673FA" w14:paraId="5D72C563" w14:textId="77777777" w:rsidTr="00A26552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A26552" w:rsidRPr="007673FA" w:rsidRDefault="00A26552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21D73B8" w14:textId="77777777" w:rsidR="00A26552" w:rsidRDefault="00A26552" w:rsidP="00A2655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US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 xml:space="preserve">Agricultural </w:t>
            </w:r>
          </w:p>
          <w:p w14:paraId="3EECF9EA" w14:textId="77777777" w:rsidR="00A26552" w:rsidRDefault="00A26552" w:rsidP="00A2655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US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 xml:space="preserve">University of </w:t>
            </w:r>
          </w:p>
          <w:p w14:paraId="38D3D156" w14:textId="243C55F6" w:rsidR="00A26552" w:rsidRPr="007673FA" w:rsidRDefault="00A26552" w:rsidP="00A2655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>Athens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A26552" w:rsidRPr="00E02718" w:rsidRDefault="00A26552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A26552" w:rsidRPr="007673FA" w:rsidRDefault="00A26552" w:rsidP="00A26552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26552" w:rsidRPr="007673FA" w14:paraId="5D72C56A" w14:textId="77777777" w:rsidTr="00A26552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A26552" w:rsidRPr="001264FF" w:rsidRDefault="00A26552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1C20F995" w:rsidR="00A26552" w:rsidRPr="00A26552" w:rsidRDefault="00A26552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3161D857" w14:textId="39BA8194" w:rsidR="00A26552" w:rsidRPr="007673FA" w:rsidRDefault="00A26552" w:rsidP="00A26552">
            <w:pPr>
              <w:spacing w:after="0"/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 ATHINE03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A26552" w:rsidRPr="007673FA" w:rsidRDefault="00A26552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A26552" w:rsidRPr="007673FA" w:rsidRDefault="00A26552" w:rsidP="00A26552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26552" w:rsidRPr="007673FA" w14:paraId="5D72C56F" w14:textId="77777777" w:rsidTr="00A26552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A26552" w:rsidRPr="007673FA" w:rsidRDefault="00A26552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309E1FB" w14:textId="77777777" w:rsidR="00A26552" w:rsidRPr="00A50C8F" w:rsidRDefault="00A26552" w:rsidP="00A26552">
            <w:pPr>
              <w:spacing w:after="0"/>
              <w:ind w:right="-4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Agricultural University of Athens, </w:t>
            </w:r>
          </w:p>
          <w:p w14:paraId="6D2F4481" w14:textId="77777777" w:rsidR="00A26552" w:rsidRPr="00A50C8F" w:rsidRDefault="00A26552" w:rsidP="00A26552">
            <w:pPr>
              <w:spacing w:after="0"/>
              <w:ind w:right="-4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European Programmes' Office</w:t>
            </w:r>
          </w:p>
          <w:p w14:paraId="742EC558" w14:textId="4963FF66" w:rsidR="00A26552" w:rsidRPr="007673FA" w:rsidRDefault="00A26552" w:rsidP="00A26552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75 Iera Odos, 11855 Athens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A26552" w:rsidRPr="005E466D" w:rsidRDefault="00A26552" w:rsidP="00A2655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39F255D" w:rsidR="00A26552" w:rsidRPr="007673FA" w:rsidRDefault="00A26552" w:rsidP="00A26552">
            <w:pPr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Greece, GR</w:t>
            </w:r>
          </w:p>
        </w:tc>
      </w:tr>
      <w:tr w:rsidR="00A26552" w:rsidRPr="00E02718" w14:paraId="5D72C574" w14:textId="77777777" w:rsidTr="00A26552">
        <w:tc>
          <w:tcPr>
            <w:tcW w:w="2232" w:type="dxa"/>
            <w:shd w:val="clear" w:color="auto" w:fill="FFFFFF"/>
          </w:tcPr>
          <w:p w14:paraId="5D72C570" w14:textId="77777777" w:rsidR="00A26552" w:rsidRPr="007673FA" w:rsidRDefault="00A26552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C49D3AF" w14:textId="77777777" w:rsidR="00A26552" w:rsidRPr="00A50C8F" w:rsidRDefault="00A26552" w:rsidP="00A26552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Ms. Thania ANASTOPOULOU, </w:t>
            </w:r>
          </w:p>
          <w:p w14:paraId="574A9C11" w14:textId="77777777" w:rsidR="00A26552" w:rsidRPr="00A50C8F" w:rsidRDefault="00A26552" w:rsidP="00A26552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 Cooperation </w:t>
            </w:r>
          </w:p>
          <w:p w14:paraId="0FF21CFA" w14:textId="64521A8E" w:rsidR="00A26552" w:rsidRPr="007673FA" w:rsidRDefault="00A26552" w:rsidP="00A26552">
            <w:pPr>
              <w:spacing w:after="0"/>
              <w:ind w:right="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A26552" w:rsidRPr="00E02718" w:rsidRDefault="00A26552" w:rsidP="00A2655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B693DEB" w14:textId="77777777" w:rsidR="00A26552" w:rsidRPr="00A50C8F" w:rsidRDefault="00A26552" w:rsidP="00A26552">
            <w:pPr>
              <w:spacing w:after="0"/>
              <w:ind w:right="167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european_pr@aua.gr </w:t>
            </w:r>
          </w:p>
          <w:p w14:paraId="5D72C573" w14:textId="0F79581C" w:rsidR="00A26552" w:rsidRPr="00E02718" w:rsidRDefault="00A26552" w:rsidP="00A26552">
            <w:pPr>
              <w:spacing w:after="0"/>
              <w:ind w:right="65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+30 2105294819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ffc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26552">
            <w:pPr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3BCE24C2" w:rsidR="00377526" w:rsidRPr="00A26552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26552">
            <w:pPr>
              <w:spacing w:after="0"/>
              <w:ind w:right="-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26552">
            <w:pPr>
              <w:spacing w:after="0"/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26552">
            <w:pPr>
              <w:spacing w:after="0"/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2655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26552">
            <w:pPr>
              <w:spacing w:after="0"/>
              <w:ind w:right="65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26552">
            <w:pPr>
              <w:spacing w:after="0"/>
              <w:ind w:right="-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26552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90" w14:textId="34738D78" w:rsidR="00377526" w:rsidRPr="00A26552" w:rsidRDefault="00377526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26552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A26552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A26552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365B1A" w:rsidP="00A26552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365B1A" w:rsidP="00A26552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BA7B838" w14:textId="77777777" w:rsidR="00A26552" w:rsidRDefault="00A2655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503C2F2" w14:textId="55DF2DF0" w:rsidR="00A26552" w:rsidRDefault="00A26552" w:rsidP="00A26552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Prof. Emmanouil Flemetakis</w:t>
            </w:r>
            <w:bookmarkStart w:id="0" w:name="_GoBack"/>
            <w:bookmarkEnd w:id="0"/>
            <w:r>
              <w:rPr>
                <w:rFonts w:ascii="Verdana" w:hAnsi="Verdana" w:cs="Calibri"/>
                <w:sz w:val="20"/>
                <w:lang w:val="en-GB"/>
              </w:rPr>
              <w:t xml:space="preserve">, Erasmus+ </w:t>
            </w:r>
            <w:r w:rsidRPr="00C46326">
              <w:rPr>
                <w:rFonts w:ascii="Verdana" w:hAnsi="Verdana" w:cs="Calibri"/>
                <w:sz w:val="20"/>
                <w:lang w:val="en-GB"/>
              </w:rPr>
              <w:t>Institutional Coordinator</w:t>
            </w:r>
          </w:p>
          <w:p w14:paraId="56CA2BEB" w14:textId="77777777" w:rsidR="00A26552" w:rsidRDefault="00A26552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A26552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851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19D1C" w14:textId="77777777" w:rsidR="00365B1A" w:rsidRDefault="00365B1A">
      <w:r>
        <w:separator/>
      </w:r>
    </w:p>
  </w:endnote>
  <w:endnote w:type="continuationSeparator" w:id="0">
    <w:p w14:paraId="208F5905" w14:textId="77777777" w:rsidR="00365B1A" w:rsidRDefault="00365B1A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A26552" w:rsidRPr="002A2E71" w:rsidRDefault="00A26552" w:rsidP="00A26552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A26552" w:rsidRPr="002A2E71" w:rsidRDefault="00A26552" w:rsidP="00A26552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5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04578" w14:textId="77777777" w:rsidR="00365B1A" w:rsidRDefault="00365B1A">
      <w:r>
        <w:separator/>
      </w:r>
    </w:p>
  </w:footnote>
  <w:footnote w:type="continuationSeparator" w:id="0">
    <w:p w14:paraId="64ED51D4" w14:textId="77777777" w:rsidR="00365B1A" w:rsidRDefault="00365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19C12AC" w:rsidR="00E01AAA" w:rsidRPr="00AD66BB" w:rsidRDefault="00A2655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8240" behindDoc="0" locked="0" layoutInCell="1" allowOverlap="1" wp14:editId="6168EEB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B1A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5B03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552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39D1C-3185-4B24-B010-54347F53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1</Pages>
  <Words>455</Words>
  <Characters>2462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2912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Θάνια Αναστοπούλου</cp:lastModifiedBy>
  <cp:revision>4</cp:revision>
  <cp:lastPrinted>2013-11-06T08:46:00Z</cp:lastPrinted>
  <dcterms:created xsi:type="dcterms:W3CDTF">2022-09-08T09:44:00Z</dcterms:created>
  <dcterms:modified xsi:type="dcterms:W3CDTF">2023-06-12T11:57:00Z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